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1E69" w14:textId="77777777" w:rsidR="00D7255A" w:rsidRDefault="00D7255A" w:rsidP="00D7255A">
      <w:pPr>
        <w:pStyle w:val="Heading1"/>
      </w:pPr>
      <w:r>
        <w:t>Template for vignettes and critical incidents</w:t>
      </w:r>
    </w:p>
    <w:tbl>
      <w:tblPr>
        <w:tblStyle w:val="TableGrid"/>
        <w:tblW w:w="0" w:type="auto"/>
        <w:tblLook w:val="04A0" w:firstRow="1" w:lastRow="0" w:firstColumn="1" w:lastColumn="0" w:noHBand="0" w:noVBand="1"/>
      </w:tblPr>
      <w:tblGrid>
        <w:gridCol w:w="2263"/>
        <w:gridCol w:w="6753"/>
      </w:tblGrid>
      <w:tr w:rsidR="00D7255A" w14:paraId="334F9991" w14:textId="77777777" w:rsidTr="00D7255A">
        <w:trPr>
          <w:trHeight w:val="1761"/>
        </w:trPr>
        <w:tc>
          <w:tcPr>
            <w:tcW w:w="2263" w:type="dxa"/>
          </w:tcPr>
          <w:p w14:paraId="748FF816" w14:textId="77777777" w:rsidR="00D7255A" w:rsidRPr="00D7255A" w:rsidRDefault="00D7255A" w:rsidP="004046F7">
            <w:pPr>
              <w:spacing w:line="240" w:lineRule="auto"/>
              <w:rPr>
                <w:b/>
                <w:bCs/>
              </w:rPr>
            </w:pPr>
            <w:bookmarkStart w:id="0" w:name="_GoBack"/>
            <w:bookmarkEnd w:id="0"/>
            <w:r w:rsidRPr="00D7255A">
              <w:rPr>
                <w:b/>
                <w:bCs/>
              </w:rPr>
              <w:t>Context</w:t>
            </w:r>
          </w:p>
        </w:tc>
        <w:tc>
          <w:tcPr>
            <w:tcW w:w="6753" w:type="dxa"/>
          </w:tcPr>
          <w:p w14:paraId="522D6A30" w14:textId="77777777" w:rsidR="00D7255A" w:rsidRDefault="00D7255A" w:rsidP="004046F7">
            <w:pPr>
              <w:spacing w:line="240" w:lineRule="auto"/>
            </w:pPr>
            <w:r>
              <w:t>Note a little bit about the context you refer to in your vignette.</w:t>
            </w:r>
          </w:p>
        </w:tc>
      </w:tr>
      <w:tr w:rsidR="00D7255A" w14:paraId="5F82D73D" w14:textId="77777777" w:rsidTr="00D7255A">
        <w:trPr>
          <w:trHeight w:val="1761"/>
        </w:trPr>
        <w:tc>
          <w:tcPr>
            <w:tcW w:w="2263" w:type="dxa"/>
          </w:tcPr>
          <w:p w14:paraId="0FC31942" w14:textId="77777777" w:rsidR="00D7255A" w:rsidRPr="00D7255A" w:rsidRDefault="00D7255A" w:rsidP="004046F7">
            <w:pPr>
              <w:spacing w:line="240" w:lineRule="auto"/>
              <w:rPr>
                <w:b/>
                <w:bCs/>
              </w:rPr>
            </w:pPr>
            <w:r w:rsidRPr="00D7255A">
              <w:rPr>
                <w:b/>
                <w:bCs/>
              </w:rPr>
              <w:t>My intentions/hopes</w:t>
            </w:r>
          </w:p>
        </w:tc>
        <w:tc>
          <w:tcPr>
            <w:tcW w:w="6753" w:type="dxa"/>
          </w:tcPr>
          <w:p w14:paraId="4AACBAB0" w14:textId="77777777" w:rsidR="00D7255A" w:rsidRDefault="00D7255A" w:rsidP="004046F7">
            <w:pPr>
              <w:spacing w:line="240" w:lineRule="auto"/>
            </w:pPr>
            <w:r>
              <w:t>Explain what your intentions were or what you hoped would happen.</w:t>
            </w:r>
          </w:p>
        </w:tc>
      </w:tr>
      <w:tr w:rsidR="00D7255A" w14:paraId="248F9D83" w14:textId="77777777" w:rsidTr="00D7255A">
        <w:trPr>
          <w:trHeight w:val="1761"/>
        </w:trPr>
        <w:tc>
          <w:tcPr>
            <w:tcW w:w="2263" w:type="dxa"/>
          </w:tcPr>
          <w:p w14:paraId="39882F2E" w14:textId="77777777" w:rsidR="00D7255A" w:rsidRPr="00D7255A" w:rsidRDefault="00D7255A" w:rsidP="004046F7">
            <w:pPr>
              <w:spacing w:line="240" w:lineRule="auto"/>
              <w:rPr>
                <w:b/>
                <w:bCs/>
              </w:rPr>
            </w:pPr>
            <w:r w:rsidRPr="00D7255A">
              <w:rPr>
                <w:b/>
                <w:bCs/>
              </w:rPr>
              <w:t>Who was involved?</w:t>
            </w:r>
          </w:p>
        </w:tc>
        <w:tc>
          <w:tcPr>
            <w:tcW w:w="6753" w:type="dxa"/>
          </w:tcPr>
          <w:p w14:paraId="3886C064" w14:textId="77777777" w:rsidR="00D7255A" w:rsidRDefault="00D7255A" w:rsidP="004046F7">
            <w:pPr>
              <w:spacing w:line="240" w:lineRule="auto"/>
            </w:pPr>
            <w:r>
              <w:t xml:space="preserve">Describe if you were you on your own or with other people. </w:t>
            </w:r>
          </w:p>
        </w:tc>
      </w:tr>
      <w:tr w:rsidR="00D7255A" w14:paraId="46F47650" w14:textId="77777777" w:rsidTr="00D7255A">
        <w:trPr>
          <w:trHeight w:val="1761"/>
        </w:trPr>
        <w:tc>
          <w:tcPr>
            <w:tcW w:w="2263" w:type="dxa"/>
          </w:tcPr>
          <w:p w14:paraId="349A749F" w14:textId="77777777" w:rsidR="00D7255A" w:rsidRPr="00D7255A" w:rsidRDefault="00D7255A" w:rsidP="004046F7">
            <w:pPr>
              <w:spacing w:line="240" w:lineRule="auto"/>
              <w:rPr>
                <w:b/>
                <w:bCs/>
              </w:rPr>
            </w:pPr>
            <w:r w:rsidRPr="00D7255A">
              <w:rPr>
                <w:b/>
                <w:bCs/>
              </w:rPr>
              <w:t>What did I do? What did others do?</w:t>
            </w:r>
          </w:p>
        </w:tc>
        <w:tc>
          <w:tcPr>
            <w:tcW w:w="6753" w:type="dxa"/>
          </w:tcPr>
          <w:p w14:paraId="2478BCEC" w14:textId="77777777" w:rsidR="00D7255A" w:rsidRDefault="00D7255A" w:rsidP="004046F7">
            <w:pPr>
              <w:spacing w:line="240" w:lineRule="auto"/>
            </w:pPr>
            <w:r>
              <w:t>Write out what you did and what others did.</w:t>
            </w:r>
          </w:p>
        </w:tc>
      </w:tr>
      <w:tr w:rsidR="00D7255A" w14:paraId="4E243195" w14:textId="77777777" w:rsidTr="00D7255A">
        <w:trPr>
          <w:trHeight w:val="1761"/>
        </w:trPr>
        <w:tc>
          <w:tcPr>
            <w:tcW w:w="2263" w:type="dxa"/>
          </w:tcPr>
          <w:p w14:paraId="2B6BA6F7" w14:textId="77777777" w:rsidR="00D7255A" w:rsidRPr="00D7255A" w:rsidRDefault="00D7255A" w:rsidP="004046F7">
            <w:pPr>
              <w:spacing w:line="240" w:lineRule="auto"/>
              <w:rPr>
                <w:b/>
                <w:bCs/>
              </w:rPr>
            </w:pPr>
            <w:r w:rsidRPr="00D7255A">
              <w:rPr>
                <w:b/>
                <w:bCs/>
              </w:rPr>
              <w:t>What happened? What was the impact?</w:t>
            </w:r>
          </w:p>
        </w:tc>
        <w:tc>
          <w:tcPr>
            <w:tcW w:w="6753" w:type="dxa"/>
          </w:tcPr>
          <w:p w14:paraId="5BF12BA5" w14:textId="77777777" w:rsidR="00D7255A" w:rsidRDefault="00D7255A" w:rsidP="004046F7">
            <w:pPr>
              <w:spacing w:line="240" w:lineRule="auto"/>
            </w:pPr>
            <w:r>
              <w:t xml:space="preserve">Make a note of the consequences of the actions, yours and </w:t>
            </w:r>
            <w:proofErr w:type="gramStart"/>
            <w:r>
              <w:t>others'</w:t>
            </w:r>
            <w:proofErr w:type="gramEnd"/>
            <w:r>
              <w:t xml:space="preserve">. This section may also include reflections, thoughts, and feelings. </w:t>
            </w:r>
          </w:p>
        </w:tc>
      </w:tr>
      <w:tr w:rsidR="00D7255A" w14:paraId="2AA17644" w14:textId="77777777" w:rsidTr="00D7255A">
        <w:trPr>
          <w:trHeight w:val="1761"/>
        </w:trPr>
        <w:tc>
          <w:tcPr>
            <w:tcW w:w="2263" w:type="dxa"/>
          </w:tcPr>
          <w:p w14:paraId="5D8EF665" w14:textId="77777777" w:rsidR="00D7255A" w:rsidRPr="00D7255A" w:rsidRDefault="00D7255A" w:rsidP="004046F7">
            <w:pPr>
              <w:spacing w:line="240" w:lineRule="auto"/>
              <w:rPr>
                <w:b/>
                <w:bCs/>
              </w:rPr>
            </w:pPr>
            <w:r w:rsidRPr="00D7255A">
              <w:rPr>
                <w:b/>
                <w:bCs/>
              </w:rPr>
              <w:t>Why did that happen?</w:t>
            </w:r>
          </w:p>
        </w:tc>
        <w:tc>
          <w:tcPr>
            <w:tcW w:w="6753" w:type="dxa"/>
          </w:tcPr>
          <w:p w14:paraId="508F75A7" w14:textId="77777777" w:rsidR="00D7255A" w:rsidRDefault="00D7255A" w:rsidP="004046F7">
            <w:pPr>
              <w:spacing w:line="240" w:lineRule="auto"/>
            </w:pPr>
            <w:r>
              <w:t xml:space="preserve">Theorise the experience. You may want to draw on literature here to make sense systematically. </w:t>
            </w:r>
          </w:p>
        </w:tc>
      </w:tr>
      <w:tr w:rsidR="00D7255A" w14:paraId="473A7B4E" w14:textId="77777777" w:rsidTr="00D7255A">
        <w:trPr>
          <w:trHeight w:val="1761"/>
        </w:trPr>
        <w:tc>
          <w:tcPr>
            <w:tcW w:w="2263" w:type="dxa"/>
          </w:tcPr>
          <w:p w14:paraId="0F42C614" w14:textId="77777777" w:rsidR="00D7255A" w:rsidRPr="00D7255A" w:rsidRDefault="00D7255A" w:rsidP="004046F7">
            <w:pPr>
              <w:spacing w:line="240" w:lineRule="auto"/>
              <w:rPr>
                <w:b/>
                <w:bCs/>
              </w:rPr>
            </w:pPr>
            <w:r w:rsidRPr="00D7255A">
              <w:rPr>
                <w:b/>
                <w:bCs/>
              </w:rPr>
              <w:t>Other comments</w:t>
            </w:r>
          </w:p>
        </w:tc>
        <w:tc>
          <w:tcPr>
            <w:tcW w:w="6753" w:type="dxa"/>
          </w:tcPr>
          <w:p w14:paraId="0FB5A9A9" w14:textId="77777777" w:rsidR="00D7255A" w:rsidRDefault="00D7255A" w:rsidP="004046F7">
            <w:pPr>
              <w:spacing w:line="240" w:lineRule="auto"/>
            </w:pPr>
            <w:r>
              <w:t>Keep a record of anything else that you consider important. For example, you may want to link to other vignettes or critical incidents, or you may want to note how you will follow up this experience with further readings.</w:t>
            </w:r>
          </w:p>
        </w:tc>
      </w:tr>
    </w:tbl>
    <w:p w14:paraId="5D75EA7D" w14:textId="77777777" w:rsidR="00D7255A" w:rsidRDefault="00D7255A" w:rsidP="00D7255A"/>
    <w:p w14:paraId="28466FA8" w14:textId="798106A4" w:rsidR="00C54F93" w:rsidRDefault="00D7255A" w:rsidP="00A90A1C">
      <w:r>
        <w:t xml:space="preserve">Template developed by </w:t>
      </w:r>
      <w:r>
        <w:t>drawing on Lieberman (1987: 6)</w:t>
      </w:r>
      <w:r>
        <w:t>.</w:t>
      </w:r>
    </w:p>
    <w:sectPr w:rsidR="00C54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5A"/>
    <w:rsid w:val="00025FA5"/>
    <w:rsid w:val="00A90A1C"/>
    <w:rsid w:val="00C54F93"/>
    <w:rsid w:val="00D7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111D"/>
  <w15:chartTrackingRefBased/>
  <w15:docId w15:val="{27DD3D26-0B2D-491B-9E09-2EC6584C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5A"/>
    <w:pPr>
      <w:spacing w:after="0" w:line="360" w:lineRule="auto"/>
    </w:pPr>
    <w:rPr>
      <w:sz w:val="24"/>
      <w:szCs w:val="24"/>
    </w:rPr>
  </w:style>
  <w:style w:type="paragraph" w:styleId="Heading1">
    <w:name w:val="heading 1"/>
    <w:basedOn w:val="Normal"/>
    <w:next w:val="Normal"/>
    <w:link w:val="Heading1Char"/>
    <w:uiPriority w:val="9"/>
    <w:qFormat/>
    <w:rsid w:val="00A90A1C"/>
    <w:pPr>
      <w:keepNext/>
      <w:keepLines/>
      <w:spacing w:line="480" w:lineRule="auto"/>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90A1C"/>
    <w:pPr>
      <w:keepNext/>
      <w:keepLines/>
      <w:spacing w:line="480" w:lineRule="auto"/>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90A1C"/>
    <w:pPr>
      <w:keepNext/>
      <w:keepLines/>
      <w:spacing w:line="480" w:lineRule="auto"/>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A90A1C"/>
    <w:pPr>
      <w:keepNext/>
      <w:keepLines/>
      <w:spacing w:line="480" w:lineRule="auto"/>
      <w:outlineLvl w:val="3"/>
    </w:pPr>
    <w:rPr>
      <w:rFonts w:ascii="Calibri" w:eastAsiaTheme="majorEastAsia" w:hAnsi="Calibr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1C"/>
    <w:pPr>
      <w:spacing w:after="0" w:line="240" w:lineRule="auto"/>
      <w:ind w:left="567" w:right="567"/>
    </w:pPr>
    <w:rPr>
      <w:sz w:val="24"/>
    </w:rPr>
  </w:style>
  <w:style w:type="character" w:customStyle="1" w:styleId="Heading1Char">
    <w:name w:val="Heading 1 Char"/>
    <w:basedOn w:val="DefaultParagraphFont"/>
    <w:link w:val="Heading1"/>
    <w:uiPriority w:val="9"/>
    <w:rsid w:val="00A90A1C"/>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A90A1C"/>
    <w:rPr>
      <w:rFonts w:ascii="Calibri" w:eastAsiaTheme="majorEastAsia" w:hAnsi="Calibri" w:cstheme="majorBidi"/>
      <w:b/>
      <w:color w:val="2F5496" w:themeColor="accent1" w:themeShade="BF"/>
      <w:sz w:val="28"/>
      <w:szCs w:val="26"/>
    </w:rPr>
  </w:style>
  <w:style w:type="character" w:customStyle="1" w:styleId="Heading3Char">
    <w:name w:val="Heading 3 Char"/>
    <w:basedOn w:val="DefaultParagraphFont"/>
    <w:link w:val="Heading3"/>
    <w:uiPriority w:val="9"/>
    <w:rsid w:val="00A90A1C"/>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A90A1C"/>
    <w:rPr>
      <w:rFonts w:ascii="Calibri" w:eastAsiaTheme="majorEastAsia" w:hAnsi="Calibri" w:cstheme="majorBidi"/>
      <w:i/>
      <w:iCs/>
      <w:color w:val="2F5496" w:themeColor="accent1" w:themeShade="BF"/>
      <w:sz w:val="24"/>
    </w:rPr>
  </w:style>
  <w:style w:type="paragraph" w:customStyle="1" w:styleId="References">
    <w:name w:val="References"/>
    <w:basedOn w:val="Normal"/>
    <w:link w:val="ReferencesChar"/>
    <w:qFormat/>
    <w:rsid w:val="00A90A1C"/>
    <w:pPr>
      <w:spacing w:line="240" w:lineRule="auto"/>
      <w:ind w:left="284" w:hanging="284"/>
    </w:pPr>
    <w:rPr>
      <w:szCs w:val="22"/>
    </w:rPr>
  </w:style>
  <w:style w:type="character" w:customStyle="1" w:styleId="ReferencesChar">
    <w:name w:val="References Char"/>
    <w:basedOn w:val="DefaultParagraphFont"/>
    <w:link w:val="References"/>
    <w:rsid w:val="00A90A1C"/>
    <w:rPr>
      <w:sz w:val="24"/>
    </w:rPr>
  </w:style>
  <w:style w:type="table" w:styleId="TableGrid">
    <w:name w:val="Table Grid"/>
    <w:basedOn w:val="TableNormal"/>
    <w:uiPriority w:val="39"/>
    <w:rsid w:val="00D7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Nicole</dc:creator>
  <cp:keywords/>
  <dc:description/>
  <cp:lastModifiedBy>Brown, Nicole</cp:lastModifiedBy>
  <cp:revision>1</cp:revision>
  <dcterms:created xsi:type="dcterms:W3CDTF">2020-12-17T07:49:00Z</dcterms:created>
  <dcterms:modified xsi:type="dcterms:W3CDTF">2020-12-17T07:51:00Z</dcterms:modified>
</cp:coreProperties>
</file>